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7FE" w:rsidRDefault="007E57FE" w:rsidP="007E57FE">
      <w:pPr>
        <w:spacing w:after="0" w:line="300" w:lineRule="atLeast"/>
        <w:rPr>
          <w:rFonts w:eastAsia="Times New Roman" w:cs="Arial"/>
          <w:color w:val="000000" w:themeColor="text1"/>
          <w:lang w:eastAsia="nl-BE"/>
        </w:rPr>
      </w:pPr>
      <w:r w:rsidRPr="007E57FE">
        <w:rPr>
          <w:rFonts w:eastAsia="Times New Roman" w:cs="Arial"/>
          <w:color w:val="000000" w:themeColor="text1"/>
          <w:lang w:eastAsia="nl-BE"/>
        </w:rPr>
        <w:t xml:space="preserve">De </w:t>
      </w:r>
      <w:proofErr w:type="spellStart"/>
      <w:r w:rsidRPr="007E57FE">
        <w:rPr>
          <w:rFonts w:eastAsia="Times New Roman" w:cs="Arial"/>
          <w:color w:val="000000" w:themeColor="text1"/>
          <w:lang w:eastAsia="nl-BE"/>
        </w:rPr>
        <w:t>Aalsterse</w:t>
      </w:r>
      <w:proofErr w:type="spellEnd"/>
      <w:r w:rsidRPr="007E57FE">
        <w:rPr>
          <w:rFonts w:eastAsia="Times New Roman" w:cs="Arial"/>
          <w:color w:val="000000" w:themeColor="text1"/>
          <w:lang w:eastAsia="nl-BE"/>
        </w:rPr>
        <w:t xml:space="preserve"> Gazet – 7 mei 2012</w:t>
      </w:r>
    </w:p>
    <w:p w:rsidR="007E57FE" w:rsidRPr="007E57FE" w:rsidRDefault="007E57FE" w:rsidP="007E57FE">
      <w:pPr>
        <w:spacing w:after="0" w:line="300" w:lineRule="atLeast"/>
        <w:rPr>
          <w:rFonts w:eastAsia="Times New Roman" w:cs="Arial"/>
          <w:color w:val="000000" w:themeColor="text1"/>
          <w:lang w:eastAsia="nl-BE"/>
        </w:rPr>
      </w:pPr>
      <w:bookmarkStart w:id="0" w:name="_GoBack"/>
      <w:bookmarkEnd w:id="0"/>
    </w:p>
    <w:p w:rsidR="007E57FE" w:rsidRPr="007E57FE" w:rsidRDefault="007E57FE" w:rsidP="007E57FE">
      <w:pPr>
        <w:spacing w:after="0" w:line="300" w:lineRule="atLeast"/>
        <w:rPr>
          <w:rFonts w:eastAsia="Times New Roman" w:cs="Arial"/>
          <w:color w:val="000000" w:themeColor="text1"/>
          <w:lang w:eastAsia="nl-BE"/>
        </w:rPr>
      </w:pPr>
    </w:p>
    <w:p w:rsidR="007E57FE" w:rsidRPr="007E57FE" w:rsidRDefault="007E57FE" w:rsidP="007E57FE">
      <w:pPr>
        <w:spacing w:after="0" w:line="300" w:lineRule="atLeast"/>
        <w:jc w:val="center"/>
        <w:rPr>
          <w:rFonts w:eastAsia="Times New Roman" w:cs="Arial"/>
          <w:b/>
          <w:color w:val="000000" w:themeColor="text1"/>
          <w:lang w:eastAsia="nl-BE"/>
        </w:rPr>
      </w:pPr>
      <w:hyperlink r:id="rId5" w:history="1">
        <w:r w:rsidRPr="007E57FE">
          <w:rPr>
            <w:rFonts w:eastAsia="Times New Roman" w:cs="Arial"/>
            <w:b/>
            <w:color w:val="000000" w:themeColor="text1"/>
            <w:lang w:eastAsia="nl-BE"/>
          </w:rPr>
          <w:t xml:space="preserve">Ballonnenactie </w:t>
        </w:r>
        <w:proofErr w:type="spellStart"/>
        <w:r w:rsidRPr="007E57FE">
          <w:rPr>
            <w:rFonts w:eastAsia="Times New Roman" w:cs="Arial"/>
            <w:b/>
            <w:color w:val="000000" w:themeColor="text1"/>
            <w:lang w:eastAsia="nl-BE"/>
          </w:rPr>
          <w:t>Sp.a</w:t>
        </w:r>
        <w:proofErr w:type="spellEnd"/>
        <w:r w:rsidRPr="007E57FE">
          <w:rPr>
            <w:rFonts w:eastAsia="Times New Roman" w:cs="Arial"/>
            <w:b/>
            <w:color w:val="000000" w:themeColor="text1"/>
            <w:lang w:eastAsia="nl-BE"/>
          </w:rPr>
          <w:t xml:space="preserve"> Aalst tijdens de topdag van 5 mei</w:t>
        </w:r>
      </w:hyperlink>
    </w:p>
    <w:p w:rsidR="007E57FE" w:rsidRPr="007E57FE" w:rsidRDefault="007E57FE" w:rsidP="007E57FE">
      <w:pPr>
        <w:spacing w:after="0" w:line="300" w:lineRule="atLeast"/>
        <w:rPr>
          <w:rFonts w:ascii="Lucida Sans Unicode" w:eastAsia="Times New Roman" w:hAnsi="Lucida Sans Unicode" w:cs="Lucida Sans Unicode"/>
          <w:color w:val="3E382A"/>
          <w:sz w:val="23"/>
          <w:szCs w:val="23"/>
          <w:lang w:eastAsia="nl-BE"/>
        </w:rPr>
      </w:pPr>
    </w:p>
    <w:p w:rsidR="007E57FE" w:rsidRPr="007E57FE" w:rsidRDefault="007E57FE" w:rsidP="007E57FE">
      <w:pPr>
        <w:spacing w:after="0" w:line="240" w:lineRule="auto"/>
        <w:jc w:val="both"/>
        <w:rPr>
          <w:rFonts w:ascii="Trebuchet MS" w:eastAsia="Times New Roman" w:hAnsi="Trebuchet MS" w:cs="Times New Roman"/>
          <w:color w:val="3E382A"/>
          <w:lang w:eastAsia="nl-BE"/>
        </w:rPr>
      </w:pPr>
      <w:r w:rsidRPr="007E57FE">
        <w:rPr>
          <w:rFonts w:ascii="Trebuchet MS" w:eastAsia="Times New Roman" w:hAnsi="Trebuchet MS" w:cs="Times New Roman"/>
          <w:noProof/>
          <w:color w:val="3E382A"/>
          <w:lang w:eastAsia="nl-BE"/>
        </w:rPr>
        <w:drawing>
          <wp:inline distT="0" distB="0" distL="0" distR="0" wp14:anchorId="5587B118" wp14:editId="51A1D3B6">
            <wp:extent cx="2381250" cy="1581150"/>
            <wp:effectExtent l="0" t="0" r="0" b="0"/>
            <wp:docPr id="1" name="Afbeelding 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inline>
        </w:drawing>
      </w:r>
    </w:p>
    <w:p w:rsidR="007E57FE" w:rsidRDefault="007E57FE" w:rsidP="007E57FE">
      <w:pPr>
        <w:spacing w:line="240" w:lineRule="auto"/>
        <w:rPr>
          <w:rFonts w:ascii="Trebuchet MS" w:eastAsia="Times New Roman" w:hAnsi="Trebuchet MS" w:cs="Times New Roman"/>
          <w:i/>
          <w:iCs/>
          <w:color w:val="3E382A"/>
          <w:lang w:eastAsia="nl-BE"/>
        </w:rPr>
      </w:pPr>
    </w:p>
    <w:p w:rsidR="007E57FE" w:rsidRPr="007E57FE" w:rsidRDefault="007E57FE" w:rsidP="007E57FE">
      <w:pPr>
        <w:spacing w:line="240" w:lineRule="auto"/>
        <w:rPr>
          <w:rFonts w:eastAsia="Times New Roman" w:cs="Arial"/>
          <w:color w:val="000000" w:themeColor="text1"/>
          <w:lang w:eastAsia="nl-BE"/>
        </w:rPr>
      </w:pPr>
      <w:r w:rsidRPr="007E57FE">
        <w:rPr>
          <w:rFonts w:eastAsia="Times New Roman" w:cs="Arial"/>
          <w:i/>
          <w:iCs/>
          <w:color w:val="000000" w:themeColor="text1"/>
          <w:lang w:eastAsia="nl-BE"/>
        </w:rPr>
        <w:t>"Vertrouwde en betaalbare kinderopvang in uw buurt"</w:t>
      </w:r>
      <w:r w:rsidRPr="007E57FE">
        <w:rPr>
          <w:rFonts w:eastAsia="Times New Roman" w:cs="Arial"/>
          <w:color w:val="000000" w:themeColor="text1"/>
          <w:lang w:eastAsia="nl-BE"/>
        </w:rPr>
        <w:br/>
        <w:t xml:space="preserve">Met de actie "vertrouwde en betaalbare kinderopvang in uw buurt" wil de </w:t>
      </w:r>
      <w:proofErr w:type="spellStart"/>
      <w:r w:rsidRPr="007E57FE">
        <w:rPr>
          <w:rFonts w:eastAsia="Times New Roman" w:cs="Arial"/>
          <w:color w:val="000000" w:themeColor="text1"/>
          <w:lang w:eastAsia="nl-BE"/>
        </w:rPr>
        <w:t>Sp.a</w:t>
      </w:r>
      <w:proofErr w:type="spellEnd"/>
      <w:r w:rsidRPr="007E57FE">
        <w:rPr>
          <w:rFonts w:eastAsia="Times New Roman" w:cs="Arial"/>
          <w:color w:val="000000" w:themeColor="text1"/>
          <w:lang w:eastAsia="nl-BE"/>
        </w:rPr>
        <w:t xml:space="preserve"> benadrukken dat dit voor hen een belangrijk thema is. Patrick De Smedt, Schepen van Welzijnsbeleid, Sociale Zaken , Gezin en voorzitter van het OCMW deelt mee dat Aalst aan een inhaalbeweging bezig is.</w:t>
      </w:r>
      <w:r w:rsidRPr="007E57FE">
        <w:rPr>
          <w:rFonts w:eastAsia="Times New Roman" w:cs="Arial"/>
          <w:color w:val="000000" w:themeColor="text1"/>
          <w:lang w:eastAsia="nl-BE"/>
        </w:rPr>
        <w:br/>
      </w:r>
      <w:r w:rsidRPr="007E57FE">
        <w:rPr>
          <w:rFonts w:eastAsia="Times New Roman" w:cs="Arial"/>
          <w:color w:val="000000" w:themeColor="text1"/>
          <w:lang w:eastAsia="nl-BE"/>
        </w:rPr>
        <w:br/>
        <w:t xml:space="preserve">“Er werden de laatste jaren heel wat plaatsen bij gecreëerd en we willen dat in de verf zetten. Voor ons is het ook belangrijk dat iedereen, ongeacht hun financiële toestand, beroep kan doen op kwalitatieve en voor hen betaalbare kinderopvang dicht bij huis. </w:t>
      </w:r>
      <w:proofErr w:type="spellStart"/>
      <w:r w:rsidRPr="007E57FE">
        <w:rPr>
          <w:rFonts w:eastAsia="Times New Roman" w:cs="Arial"/>
          <w:color w:val="000000" w:themeColor="text1"/>
          <w:lang w:eastAsia="nl-BE"/>
        </w:rPr>
        <w:t>Oa</w:t>
      </w:r>
      <w:proofErr w:type="spellEnd"/>
      <w:r w:rsidRPr="007E57FE">
        <w:rPr>
          <w:rFonts w:eastAsia="Times New Roman" w:cs="Arial"/>
          <w:color w:val="000000" w:themeColor="text1"/>
          <w:lang w:eastAsia="nl-BE"/>
        </w:rPr>
        <w:t>. In het kinderdagverblijf 'Het mezennestje' loopt er het drempelverlagend project 'Het opstapje' voor (generatie)arme gezinnen.” aldus De Smedt.</w:t>
      </w:r>
      <w:r w:rsidRPr="007E57FE">
        <w:rPr>
          <w:rFonts w:eastAsia="Times New Roman" w:cs="Arial"/>
          <w:color w:val="000000" w:themeColor="text1"/>
          <w:lang w:eastAsia="nl-BE"/>
        </w:rPr>
        <w:br/>
      </w:r>
      <w:r w:rsidRPr="007E57FE">
        <w:rPr>
          <w:rFonts w:eastAsia="Times New Roman" w:cs="Arial"/>
          <w:color w:val="000000" w:themeColor="text1"/>
          <w:lang w:eastAsia="nl-BE"/>
        </w:rPr>
        <w:br/>
        <w:t xml:space="preserve">De Smedt: “We willen dat deze ingeslagen weg verder wordt gezet en er nog meer plaatsen worden gecreëerd, zowel in de openbare instellingen als in de private sector. In tijden waarin het een noodzaak is dat zowel de man als de vrouw uit werken gaan om rond te komen, waarin de grootouders vaak ook nog aan het werk zijn door het optrekken van de pensioensleeftijd, is het belangrijk dat er voldoende plaatsen in de kinderopvang zijn. Bovendien willen we als sociale beweging erop hameren dat kinderopvang voor iedereen betaalbaar moet zijn en blijven.” </w:t>
      </w:r>
    </w:p>
    <w:p w:rsidR="0008530F" w:rsidRDefault="0008530F"/>
    <w:sectPr w:rsidR="000853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7FE"/>
    <w:rsid w:val="0008530F"/>
    <w:rsid w:val="007E57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E57F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5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E57F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5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49110">
      <w:bodyDiv w:val="1"/>
      <w:marLeft w:val="0"/>
      <w:marRight w:val="0"/>
      <w:marTop w:val="0"/>
      <w:marBottom w:val="0"/>
      <w:divBdr>
        <w:top w:val="none" w:sz="0" w:space="0" w:color="auto"/>
        <w:left w:val="none" w:sz="0" w:space="0" w:color="auto"/>
        <w:bottom w:val="none" w:sz="0" w:space="0" w:color="auto"/>
        <w:right w:val="none" w:sz="0" w:space="0" w:color="auto"/>
      </w:divBdr>
      <w:divsChild>
        <w:div w:id="286856224">
          <w:marLeft w:val="0"/>
          <w:marRight w:val="0"/>
          <w:marTop w:val="0"/>
          <w:marBottom w:val="0"/>
          <w:divBdr>
            <w:top w:val="none" w:sz="0" w:space="0" w:color="auto"/>
            <w:left w:val="none" w:sz="0" w:space="0" w:color="auto"/>
            <w:bottom w:val="none" w:sz="0" w:space="0" w:color="auto"/>
            <w:right w:val="none" w:sz="0" w:space="0" w:color="auto"/>
          </w:divBdr>
          <w:divsChild>
            <w:div w:id="262344509">
              <w:marLeft w:val="0"/>
              <w:marRight w:val="0"/>
              <w:marTop w:val="0"/>
              <w:marBottom w:val="0"/>
              <w:divBdr>
                <w:top w:val="none" w:sz="0" w:space="0" w:color="auto"/>
                <w:left w:val="none" w:sz="0" w:space="0" w:color="auto"/>
                <w:bottom w:val="none" w:sz="0" w:space="0" w:color="auto"/>
                <w:right w:val="none" w:sz="0" w:space="0" w:color="auto"/>
              </w:divBdr>
              <w:divsChild>
                <w:div w:id="84348752">
                  <w:marLeft w:val="300"/>
                  <w:marRight w:val="300"/>
                  <w:marTop w:val="0"/>
                  <w:marBottom w:val="300"/>
                  <w:divBdr>
                    <w:top w:val="none" w:sz="0" w:space="0" w:color="auto"/>
                    <w:left w:val="none" w:sz="0" w:space="0" w:color="auto"/>
                    <w:bottom w:val="none" w:sz="0" w:space="0" w:color="auto"/>
                    <w:right w:val="none" w:sz="0" w:space="0" w:color="auto"/>
                  </w:divBdr>
                  <w:divsChild>
                    <w:div w:id="1385523584">
                      <w:marLeft w:val="0"/>
                      <w:marRight w:val="0"/>
                      <w:marTop w:val="0"/>
                      <w:marBottom w:val="0"/>
                      <w:divBdr>
                        <w:top w:val="none" w:sz="0" w:space="0" w:color="auto"/>
                        <w:left w:val="none" w:sz="0" w:space="0" w:color="auto"/>
                        <w:bottom w:val="none" w:sz="0" w:space="0" w:color="auto"/>
                        <w:right w:val="none" w:sz="0" w:space="0" w:color="auto"/>
                      </w:divBdr>
                      <w:divsChild>
                        <w:div w:id="836654902">
                          <w:marLeft w:val="0"/>
                          <w:marRight w:val="0"/>
                          <w:marTop w:val="0"/>
                          <w:marBottom w:val="0"/>
                          <w:divBdr>
                            <w:top w:val="none" w:sz="0" w:space="0" w:color="auto"/>
                            <w:left w:val="none" w:sz="0" w:space="0" w:color="auto"/>
                            <w:bottom w:val="none" w:sz="0" w:space="0" w:color="auto"/>
                            <w:right w:val="none" w:sz="0" w:space="0" w:color="auto"/>
                          </w:divBdr>
                          <w:divsChild>
                            <w:div w:id="1838374896">
                              <w:marLeft w:val="0"/>
                              <w:marRight w:val="0"/>
                              <w:marTop w:val="0"/>
                              <w:marBottom w:val="0"/>
                              <w:divBdr>
                                <w:top w:val="none" w:sz="0" w:space="0" w:color="auto"/>
                                <w:left w:val="none" w:sz="0" w:space="0" w:color="auto"/>
                                <w:bottom w:val="none" w:sz="0" w:space="0" w:color="auto"/>
                                <w:right w:val="none" w:sz="0" w:space="0" w:color="auto"/>
                              </w:divBdr>
                            </w:div>
                            <w:div w:id="543444239">
                              <w:marLeft w:val="0"/>
                              <w:marRight w:val="0"/>
                              <w:marTop w:val="0"/>
                              <w:marBottom w:val="0"/>
                              <w:divBdr>
                                <w:top w:val="none" w:sz="0" w:space="0" w:color="auto"/>
                                <w:left w:val="none" w:sz="0" w:space="0" w:color="auto"/>
                                <w:bottom w:val="none" w:sz="0" w:space="0" w:color="auto"/>
                                <w:right w:val="none" w:sz="0" w:space="0" w:color="auto"/>
                              </w:divBdr>
                            </w:div>
                            <w:div w:id="11890291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aalstersegazet.weebly.com/4/post/2012/05/ballonnenactie-spa-aalst-tijdens-de-topdag-van-5-mei.htm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1277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Stad Aalst</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Wolf Carine</dc:creator>
  <cp:lastModifiedBy>De Wolf Carine</cp:lastModifiedBy>
  <cp:revision>1</cp:revision>
  <dcterms:created xsi:type="dcterms:W3CDTF">2012-05-09T06:23:00Z</dcterms:created>
  <dcterms:modified xsi:type="dcterms:W3CDTF">2012-05-09T06:24:00Z</dcterms:modified>
</cp:coreProperties>
</file>